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F1E4" w14:textId="77777777" w:rsidR="008E2827" w:rsidRPr="003838CF" w:rsidRDefault="008E2827" w:rsidP="008E2827">
      <w:pPr>
        <w:rPr>
          <w:rFonts w:asciiTheme="minorEastAsia" w:hAnsiTheme="minorEastAsia" w:cs="Times New Roman"/>
          <w:sz w:val="28"/>
          <w:szCs w:val="36"/>
        </w:rPr>
      </w:pPr>
      <w:r w:rsidRPr="003838CF">
        <w:rPr>
          <w:rFonts w:asciiTheme="minorEastAsia" w:hAnsiTheme="minorEastAsia" w:cs="Times New Roman" w:hint="eastAsia"/>
          <w:sz w:val="28"/>
          <w:szCs w:val="36"/>
        </w:rPr>
        <w:t>附件</w:t>
      </w:r>
      <w:r>
        <w:rPr>
          <w:rFonts w:asciiTheme="minorEastAsia" w:hAnsiTheme="minorEastAsia" w:cs="Times New Roman" w:hint="eastAsia"/>
          <w:sz w:val="28"/>
          <w:szCs w:val="36"/>
        </w:rPr>
        <w:t>：</w:t>
      </w:r>
    </w:p>
    <w:p w14:paraId="02276FB9" w14:textId="0189DDBA" w:rsidR="00C62326" w:rsidRDefault="00C62326" w:rsidP="008E2827">
      <w:pPr>
        <w:rPr>
          <w:rFonts w:ascii="黑体" w:eastAsia="黑体" w:hAnsi="黑体" w:cs="Times New Roman"/>
          <w:sz w:val="36"/>
          <w:szCs w:val="36"/>
        </w:rPr>
      </w:pPr>
    </w:p>
    <w:p w14:paraId="2C0F382B" w14:textId="77777777" w:rsidR="008E2827" w:rsidRDefault="008E2827" w:rsidP="008E2827">
      <w:pPr>
        <w:rPr>
          <w:rFonts w:ascii="黑体" w:eastAsia="黑体" w:hAnsi="黑体" w:cs="Times New Roman"/>
          <w:sz w:val="36"/>
          <w:szCs w:val="36"/>
        </w:rPr>
      </w:pPr>
    </w:p>
    <w:p w14:paraId="4E1C4AC2" w14:textId="25B3AF67" w:rsidR="00C62326" w:rsidRDefault="00C62326" w:rsidP="00303932">
      <w:pPr>
        <w:jc w:val="center"/>
        <w:rPr>
          <w:rFonts w:ascii="黑体" w:eastAsia="黑体" w:hAnsi="黑体" w:cs="Times New Roman"/>
          <w:sz w:val="36"/>
          <w:szCs w:val="36"/>
        </w:rPr>
      </w:pPr>
    </w:p>
    <w:p w14:paraId="795CD85C" w14:textId="77777777" w:rsidR="00C62326" w:rsidRDefault="00C62326" w:rsidP="00303932">
      <w:pPr>
        <w:jc w:val="center"/>
        <w:rPr>
          <w:rFonts w:ascii="黑体" w:eastAsia="黑体" w:hAnsi="黑体" w:cs="Times New Roman"/>
          <w:sz w:val="36"/>
          <w:szCs w:val="36"/>
        </w:rPr>
      </w:pPr>
    </w:p>
    <w:p w14:paraId="6E2FA3B6" w14:textId="096C976F" w:rsidR="009F258A" w:rsidRPr="009F258A" w:rsidRDefault="009F258A" w:rsidP="009F258A">
      <w:pPr>
        <w:widowControl/>
        <w:shd w:val="clear" w:color="auto" w:fill="FFFFFF"/>
        <w:spacing w:line="600" w:lineRule="exact"/>
        <w:ind w:right="240" w:firstLineChars="200" w:firstLine="640"/>
        <w:jc w:val="right"/>
        <w:rPr>
          <w:rFonts w:ascii="Songti SC Light" w:eastAsia="Songti SC Light" w:hAnsi="Songti SC Light" w:cs="Calibri"/>
          <w:bCs/>
          <w:sz w:val="32"/>
          <w:szCs w:val="44"/>
        </w:rPr>
      </w:pPr>
      <w:r w:rsidRPr="009F258A">
        <w:rPr>
          <w:rFonts w:ascii="Songti SC Light" w:eastAsia="Songti SC Light" w:hAnsi="Songti SC Light" w:cs="Calibri" w:hint="eastAsia"/>
          <w:bCs/>
          <w:sz w:val="32"/>
          <w:szCs w:val="44"/>
        </w:rPr>
        <w:t>中经函字〔2020〕62号</w:t>
      </w:r>
    </w:p>
    <w:p w14:paraId="34A863EB" w14:textId="77777777" w:rsidR="009F258A" w:rsidRDefault="009F258A" w:rsidP="00A451C0">
      <w:pPr>
        <w:widowControl/>
        <w:shd w:val="clear" w:color="auto" w:fill="FFFFFF"/>
        <w:spacing w:line="600" w:lineRule="exact"/>
        <w:ind w:right="240" w:firstLineChars="200" w:firstLine="880"/>
        <w:jc w:val="center"/>
        <w:rPr>
          <w:rFonts w:ascii="黑体" w:eastAsia="黑体" w:hAnsi="黑体" w:cs="Calibri"/>
          <w:bCs/>
          <w:sz w:val="44"/>
          <w:szCs w:val="44"/>
        </w:rPr>
      </w:pPr>
    </w:p>
    <w:p w14:paraId="38BE77E0" w14:textId="77777777" w:rsidR="00A451C0" w:rsidRPr="00714055" w:rsidRDefault="00A451C0" w:rsidP="00A451C0">
      <w:pPr>
        <w:widowControl/>
        <w:shd w:val="clear" w:color="auto" w:fill="FFFFFF"/>
        <w:spacing w:line="600" w:lineRule="exact"/>
        <w:ind w:right="240" w:firstLineChars="200" w:firstLine="880"/>
        <w:jc w:val="center"/>
        <w:rPr>
          <w:rFonts w:ascii="黑体" w:eastAsia="黑体" w:hAnsi="黑体" w:cs="Calibri"/>
          <w:bCs/>
          <w:sz w:val="44"/>
          <w:szCs w:val="44"/>
        </w:rPr>
      </w:pPr>
      <w:r w:rsidRPr="00714055">
        <w:rPr>
          <w:rFonts w:ascii="黑体" w:eastAsia="黑体" w:hAnsi="黑体" w:cs="Calibri"/>
          <w:bCs/>
          <w:sz w:val="44"/>
          <w:szCs w:val="44"/>
        </w:rPr>
        <w:t>关于</w:t>
      </w:r>
      <w:r w:rsidRPr="00714055">
        <w:rPr>
          <w:rFonts w:ascii="黑体" w:eastAsia="黑体" w:hAnsi="黑体" w:cs="Calibri" w:hint="eastAsia"/>
          <w:bCs/>
          <w:sz w:val="44"/>
          <w:szCs w:val="44"/>
        </w:rPr>
        <w:t>开展山东</w:t>
      </w:r>
      <w:r w:rsidRPr="00714055">
        <w:rPr>
          <w:rFonts w:ascii="黑体" w:eastAsia="黑体" w:hAnsi="黑体" w:cs="Calibri"/>
          <w:bCs/>
          <w:sz w:val="44"/>
          <w:szCs w:val="44"/>
        </w:rPr>
        <w:t>省政府采购</w:t>
      </w:r>
      <w:r w:rsidRPr="00714055">
        <w:rPr>
          <w:rFonts w:ascii="黑体" w:eastAsia="黑体" w:hAnsi="黑体" w:cs="Calibri" w:hint="eastAsia"/>
          <w:bCs/>
          <w:sz w:val="44"/>
          <w:szCs w:val="44"/>
        </w:rPr>
        <w:t>代理机构</w:t>
      </w:r>
    </w:p>
    <w:p w14:paraId="7E09AF80" w14:textId="77777777" w:rsidR="00A451C0" w:rsidRPr="00714055" w:rsidRDefault="00A451C0" w:rsidP="00A451C0">
      <w:pPr>
        <w:widowControl/>
        <w:shd w:val="clear" w:color="auto" w:fill="FFFFFF"/>
        <w:spacing w:line="600" w:lineRule="exact"/>
        <w:ind w:right="240" w:firstLineChars="200" w:firstLine="880"/>
        <w:jc w:val="center"/>
        <w:rPr>
          <w:rFonts w:ascii="黑体" w:eastAsia="黑体" w:hAnsi="黑体" w:cs="Calibri"/>
          <w:bCs/>
          <w:sz w:val="44"/>
          <w:szCs w:val="44"/>
        </w:rPr>
      </w:pPr>
      <w:r w:rsidRPr="00714055">
        <w:rPr>
          <w:rFonts w:ascii="黑体" w:eastAsia="黑体" w:hAnsi="黑体" w:cs="Calibri"/>
          <w:bCs/>
          <w:sz w:val="44"/>
          <w:szCs w:val="44"/>
        </w:rPr>
        <w:t>从业人员网</w:t>
      </w:r>
      <w:r w:rsidRPr="00714055">
        <w:rPr>
          <w:rFonts w:ascii="黑体" w:eastAsia="黑体" w:hAnsi="黑体" w:cs="Calibri" w:hint="eastAsia"/>
          <w:bCs/>
          <w:sz w:val="44"/>
          <w:szCs w:val="44"/>
        </w:rPr>
        <w:t>上</w:t>
      </w:r>
      <w:r w:rsidRPr="00714055">
        <w:rPr>
          <w:rFonts w:ascii="黑体" w:eastAsia="黑体" w:hAnsi="黑体" w:cs="Calibri"/>
          <w:bCs/>
          <w:sz w:val="44"/>
          <w:szCs w:val="44"/>
        </w:rPr>
        <w:t>培训的通知</w:t>
      </w:r>
    </w:p>
    <w:p w14:paraId="549ECD9D" w14:textId="77777777" w:rsidR="00A451C0" w:rsidRPr="00CE2D11" w:rsidRDefault="00A451C0" w:rsidP="00A451C0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6B42F3A6" w14:textId="77777777" w:rsidR="00A451C0" w:rsidRPr="00CE2D11" w:rsidRDefault="00A451C0" w:rsidP="00A451C0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/>
          <w:kern w:val="0"/>
          <w:sz w:val="32"/>
          <w:szCs w:val="32"/>
        </w:rPr>
        <w:t>各政府采购代理机构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028A0B90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中国经济周刊》是人民日报社主管主办的</w:t>
      </w:r>
      <w:r w:rsidRPr="00714055">
        <w:rPr>
          <w:rFonts w:ascii="仿宋_GB2312" w:eastAsia="仿宋_GB2312" w:hAnsi="宋体" w:cs="Times New Roman"/>
          <w:color w:val="000000"/>
          <w:sz w:val="32"/>
        </w:rPr>
        <w:t>中国目前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唯</w:t>
      </w:r>
      <w:r w:rsidRPr="00714055">
        <w:rPr>
          <w:rFonts w:ascii="仿宋_GB2312" w:eastAsia="仿宋_GB2312" w:hAnsi="宋体" w:cs="Times New Roman"/>
          <w:color w:val="000000"/>
          <w:sz w:val="32"/>
        </w:rPr>
        <w:t>一的一份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以政经为主的综合经济类杂志，是中共中央宣传部指定的重点期刊、国务院新闻办确定的</w:t>
      </w:r>
      <w:r w:rsidRPr="00714055">
        <w:rPr>
          <w:rFonts w:ascii="仿宋_GB2312" w:eastAsia="仿宋_GB2312" w:hAnsi="宋体" w:cs="Times New Roman"/>
          <w:color w:val="000000"/>
          <w:sz w:val="32"/>
        </w:rPr>
        <w:t>63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家中央级重点媒体之一。</w:t>
      </w:r>
    </w:p>
    <w:p w14:paraId="04EA484A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为</w:t>
      </w:r>
      <w:r w:rsidRPr="00714055">
        <w:rPr>
          <w:rFonts w:ascii="仿宋_GB2312" w:eastAsia="仿宋_GB2312" w:hAnsi="宋体" w:cs="Times New Roman"/>
          <w:color w:val="000000"/>
          <w:sz w:val="32"/>
        </w:rPr>
        <w:t>深入学习贯彻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政府采购法规制度</w:t>
      </w:r>
      <w:r w:rsidRPr="00714055">
        <w:rPr>
          <w:rFonts w:ascii="仿宋_GB2312" w:eastAsia="仿宋_GB2312" w:hAnsi="宋体" w:cs="Times New Roman"/>
          <w:color w:val="000000"/>
          <w:sz w:val="32"/>
        </w:rPr>
        <w:t>，提升政府采购从业人员能力和水平，根据《政府采购代理机构管理暂行办法》（财库〔2018〕2号）规定，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定于近期在【政府采购云课堂】平台上</w:t>
      </w:r>
      <w:r w:rsidRPr="00714055">
        <w:rPr>
          <w:rFonts w:ascii="仿宋_GB2312" w:eastAsia="仿宋_GB2312" w:hAnsi="宋体" w:cs="Times New Roman"/>
          <w:color w:val="000000"/>
          <w:sz w:val="32"/>
        </w:rPr>
        <w:t>开展政府采购从业人员网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上</w:t>
      </w:r>
      <w:r w:rsidRPr="00714055">
        <w:rPr>
          <w:rFonts w:ascii="仿宋_GB2312" w:eastAsia="仿宋_GB2312" w:hAnsi="宋体" w:cs="Times New Roman"/>
          <w:color w:val="000000"/>
          <w:sz w:val="32"/>
        </w:rPr>
        <w:t>培训。有关事项通知如下：</w:t>
      </w:r>
    </w:p>
    <w:p w14:paraId="2AE40279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B41135">
        <w:rPr>
          <w:rFonts w:ascii="仿宋_GB2312" w:eastAsia="仿宋_GB2312" w:hAnsi="宋体" w:cs="Times New Roman" w:hint="eastAsia"/>
          <w:color w:val="000000"/>
          <w:sz w:val="32"/>
        </w:rPr>
        <w:t>一、</w:t>
      </w:r>
      <w:r w:rsidRPr="00B41135">
        <w:rPr>
          <w:rFonts w:ascii="仿宋_GB2312" w:eastAsia="仿宋_GB2312" w:hAnsi="宋体" w:cs="Times New Roman"/>
          <w:color w:val="000000"/>
          <w:sz w:val="32"/>
        </w:rPr>
        <w:t>培训对象</w:t>
      </w:r>
    </w:p>
    <w:p w14:paraId="083FA049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山东</w:t>
      </w:r>
      <w:r w:rsidRPr="00714055">
        <w:rPr>
          <w:rFonts w:ascii="仿宋_GB2312" w:eastAsia="仿宋_GB2312" w:hAnsi="宋体" w:cs="Times New Roman"/>
          <w:color w:val="000000"/>
          <w:sz w:val="32"/>
        </w:rPr>
        <w:t>省政府采购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代理机构</w:t>
      </w:r>
      <w:r w:rsidRPr="00714055">
        <w:rPr>
          <w:rFonts w:ascii="仿宋_GB2312" w:eastAsia="仿宋_GB2312" w:hAnsi="宋体" w:cs="Times New Roman"/>
          <w:color w:val="000000"/>
          <w:sz w:val="32"/>
        </w:rPr>
        <w:t>从业人员</w:t>
      </w:r>
    </w:p>
    <w:p w14:paraId="0BF4CDED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B41135">
        <w:rPr>
          <w:rFonts w:ascii="仿宋_GB2312" w:eastAsia="仿宋_GB2312" w:hAnsi="宋体" w:cs="Times New Roman" w:hint="eastAsia"/>
          <w:color w:val="000000"/>
          <w:sz w:val="32"/>
        </w:rPr>
        <w:t>二、培训课程（课程约15小时）</w:t>
      </w:r>
    </w:p>
    <w:p w14:paraId="498CBE2C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lastRenderedPageBreak/>
        <w:t>（一）政府采购法律体系及立法目的；</w:t>
      </w:r>
    </w:p>
    <w:p w14:paraId="3768819A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（二）政府采购的概念；</w:t>
      </w:r>
    </w:p>
    <w:p w14:paraId="3F40CA69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（三）新时代下政府采购对采购人和采购代理机构的要求；</w:t>
      </w:r>
    </w:p>
    <w:p w14:paraId="33A1F357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（四）采购文件的编制要求及案例；</w:t>
      </w:r>
    </w:p>
    <w:p w14:paraId="6701183C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（五）政府采购方式及案例解析和思考；</w:t>
      </w:r>
    </w:p>
    <w:p w14:paraId="300BA883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（六）政府采购程序及案例剖析课程；</w:t>
      </w:r>
    </w:p>
    <w:p w14:paraId="4A4C86F3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（七）政府采购评审制度及合同管理；</w:t>
      </w:r>
    </w:p>
    <w:p w14:paraId="74E1FE8D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（八）如何处理质疑与投诉；</w:t>
      </w:r>
    </w:p>
    <w:p w14:paraId="1CEF651B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（九）政府采购代理流程；</w:t>
      </w:r>
    </w:p>
    <w:p w14:paraId="27067648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（十）山东省财政厅政府采购政策文件解读；</w:t>
      </w:r>
    </w:p>
    <w:p w14:paraId="3DF467D9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（十一）政府采购全过程精典案例解析。</w:t>
      </w:r>
    </w:p>
    <w:p w14:paraId="6440B271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B41135">
        <w:rPr>
          <w:rFonts w:ascii="仿宋_GB2312" w:eastAsia="仿宋_GB2312" w:hAnsi="宋体" w:cs="Times New Roman" w:hint="eastAsia"/>
          <w:color w:val="000000"/>
          <w:sz w:val="32"/>
        </w:rPr>
        <w:t>三、承办单位</w:t>
      </w:r>
    </w:p>
    <w:p w14:paraId="210A8540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《中国经济周刊》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杂志社</w:t>
      </w:r>
    </w:p>
    <w:p w14:paraId="2BA6A6D1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B41135">
        <w:rPr>
          <w:rFonts w:ascii="仿宋_GB2312" w:eastAsia="仿宋_GB2312" w:hAnsi="宋体" w:cs="Times New Roman" w:hint="eastAsia"/>
          <w:color w:val="000000"/>
          <w:sz w:val="32"/>
        </w:rPr>
        <w:t>四、报名方法及学习须知</w:t>
      </w:r>
    </w:p>
    <w:p w14:paraId="335A6D1A" w14:textId="77777777" w:rsidR="00A451C0" w:rsidRPr="00714055" w:rsidRDefault="00A451C0" w:rsidP="00A451C0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14055">
        <w:rPr>
          <w:rFonts w:ascii="楷体" w:eastAsia="楷体" w:hAnsi="楷体" w:cs="宋体" w:hint="eastAsia"/>
          <w:kern w:val="0"/>
          <w:sz w:val="32"/>
          <w:szCs w:val="32"/>
        </w:rPr>
        <w:t>（一）报名步骤</w:t>
      </w:r>
    </w:p>
    <w:p w14:paraId="2F185BBB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管理员</w:t>
      </w:r>
      <w:r w:rsidRPr="00714055">
        <w:rPr>
          <w:rFonts w:ascii="仿宋_GB2312" w:eastAsia="仿宋_GB2312" w:hAnsi="宋体" w:cs="Times New Roman"/>
          <w:color w:val="000000"/>
          <w:sz w:val="32"/>
        </w:rPr>
        <w:t>报名、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学员注册、</w:t>
      </w:r>
      <w:r w:rsidRPr="00714055">
        <w:rPr>
          <w:rFonts w:ascii="仿宋_GB2312" w:eastAsia="仿宋_GB2312" w:hAnsi="宋体" w:cs="Times New Roman"/>
          <w:color w:val="000000"/>
          <w:sz w:val="32"/>
        </w:rPr>
        <w:t>培训、考试均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在线完成，具体流程如下：</w:t>
      </w:r>
    </w:p>
    <w:p w14:paraId="5483F43E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1、每个单位须安排一名管理员在线完成单位报名，当日审核隔日生效，</w:t>
      </w:r>
      <w:r w:rsidRPr="00714055">
        <w:rPr>
          <w:rFonts w:ascii="仿宋_GB2312" w:eastAsia="仿宋_GB2312" w:hAnsi="宋体" w:cs="Times New Roman"/>
          <w:color w:val="000000"/>
          <w:sz w:val="32"/>
        </w:rPr>
        <w:t>系统将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按报名的人数自动</w:t>
      </w:r>
      <w:r w:rsidRPr="00714055">
        <w:rPr>
          <w:rFonts w:ascii="仿宋_GB2312" w:eastAsia="仿宋_GB2312" w:hAnsi="宋体" w:cs="Times New Roman"/>
          <w:color w:val="000000"/>
          <w:sz w:val="32"/>
        </w:rPr>
        <w:t>分配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对应数量的“学习券”至管理员后台系统；</w:t>
      </w:r>
    </w:p>
    <w:p w14:paraId="653DCA29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2、管理员将“学习券”分发给学员，每位学员登录【政府采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lastRenderedPageBreak/>
        <w:t>购云课堂】注册个人账号，进个人中心激活“学习券”即可开始学习。</w:t>
      </w:r>
    </w:p>
    <w:p w14:paraId="0E81665B" w14:textId="77777777" w:rsidR="00A451C0" w:rsidRPr="00714055" w:rsidRDefault="00A451C0" w:rsidP="00A451C0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14055">
        <w:rPr>
          <w:rFonts w:ascii="楷体" w:eastAsia="楷体" w:hAnsi="楷体" w:cs="宋体" w:hint="eastAsia"/>
          <w:kern w:val="0"/>
          <w:sz w:val="32"/>
          <w:szCs w:val="32"/>
        </w:rPr>
        <w:t>（二）报名方法</w:t>
      </w:r>
    </w:p>
    <w:p w14:paraId="15407446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/>
          <w:color w:val="000000"/>
          <w:sz w:val="32"/>
        </w:rPr>
        <w:t>本次报名采用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以下两种方式</w:t>
      </w:r>
      <w:r w:rsidRPr="00714055">
        <w:rPr>
          <w:rFonts w:ascii="仿宋_GB2312" w:eastAsia="仿宋_GB2312" w:hAnsi="宋体" w:cs="Times New Roman"/>
          <w:color w:val="000000"/>
          <w:sz w:val="32"/>
        </w:rPr>
        <w:t>，任选其一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（推荐方式一）：</w:t>
      </w:r>
    </w:p>
    <w:p w14:paraId="64B95248" w14:textId="77777777" w:rsidR="00A451C0" w:rsidRPr="00714055" w:rsidRDefault="00A451C0" w:rsidP="00A451C0">
      <w:pPr>
        <w:ind w:firstLineChars="200" w:firstLine="640"/>
        <w:rPr>
          <w:rFonts w:ascii="仿宋_GB2312" w:eastAsia="仿宋_GB2312" w:hAnsi="宋体" w:cs="Times New Roman"/>
          <w:color w:val="000000"/>
          <w:sz w:val="32"/>
        </w:rPr>
      </w:pPr>
      <w:r w:rsidRPr="00714055">
        <w:rPr>
          <w:rFonts w:ascii="仿宋_GB2312" w:eastAsia="仿宋_GB2312" w:hAnsi="宋体" w:cs="Times New Roman" w:hint="eastAsia"/>
          <w:color w:val="000000"/>
          <w:sz w:val="32"/>
        </w:rPr>
        <w:t>方式一：</w:t>
      </w:r>
      <w:r w:rsidRPr="00714055">
        <w:rPr>
          <w:rFonts w:ascii="仿宋_GB2312" w:eastAsia="仿宋_GB2312" w:hAnsi="宋体" w:cs="Times New Roman"/>
          <w:color w:val="000000"/>
          <w:sz w:val="32"/>
        </w:rPr>
        <w:t>网站</w:t>
      </w:r>
      <w:r w:rsidRPr="00714055">
        <w:rPr>
          <w:rFonts w:ascii="仿宋_GB2312" w:eastAsia="仿宋_GB2312" w:hAnsi="宋体" w:cs="Times New Roman" w:hint="eastAsia"/>
          <w:color w:val="000000"/>
          <w:sz w:val="32"/>
        </w:rPr>
        <w:t>报名(请使用谷歌浏览器，避免无法正常学习、考试的现象)</w:t>
      </w:r>
    </w:p>
    <w:p w14:paraId="34967E7B" w14:textId="4F355E76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复制【政府采购云课堂】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平台安全链接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hyperlink r:id="rId9" w:history="1">
        <w:r w:rsidR="00275B00" w:rsidRPr="0047415D">
          <w:rPr>
            <w:rStyle w:val="a4"/>
            <w:rFonts w:ascii="仿宋_GB2312" w:eastAsia="仿宋_GB2312" w:hAnsi="宋体" w:cs="宋体" w:hint="eastAsia"/>
            <w:kern w:val="0"/>
            <w:sz w:val="32"/>
            <w:szCs w:val="32"/>
          </w:rPr>
          <w:t>www.topr.cc</w:t>
        </w:r>
      </w:hyperlink>
      <w:r w:rsidR="00275B0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至谷歌</w:t>
      </w:r>
      <w:r w:rsidR="006A21DC">
        <w:rPr>
          <w:rFonts w:ascii="仿宋_GB2312" w:eastAsia="仿宋_GB2312" w:hAnsi="宋体" w:cs="宋体" w:hint="eastAsia"/>
          <w:kern w:val="0"/>
          <w:sz w:val="32"/>
          <w:szCs w:val="32"/>
        </w:rPr>
        <w:t>或360急速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浏览器打开，点击“管理员报名”，选择【山东省政府采购代理机构从业人员能力提升培训班】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上传“银行回单”，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提交订单信息；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14:paraId="0C7F04DC" w14:textId="49524AEC" w:rsidR="00A451C0" w:rsidRDefault="00A451C0" w:rsidP="00A451C0">
      <w:pPr>
        <w:ind w:firstLineChars="200" w:firstLine="640"/>
        <w:rPr>
          <w:rFonts w:ascii="仿宋_GB2312" w:eastAsia="仿宋_GB2312" w:hAnsi="宋体" w:cs="宋体"/>
          <w:noProof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方式二：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手机扫描下方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二维码，即可进入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完成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报名。</w:t>
      </w:r>
    </w:p>
    <w:p w14:paraId="75111EE4" w14:textId="297ADBEA" w:rsidR="00975824" w:rsidRPr="00CE2D11" w:rsidRDefault="00975824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6957869A" wp14:editId="3158A218">
            <wp:extent cx="1223010" cy="1223010"/>
            <wp:effectExtent l="0" t="0" r="0" b="0"/>
            <wp:docPr id="2" name="图片 2" descr="Macintosh HD:Users:imbitoin:Desktop:WechatIMG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bitoin:Desktop:WechatIMG4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2D08" w14:textId="77777777" w:rsidR="00A451C0" w:rsidRPr="00CE2D11" w:rsidRDefault="00A451C0" w:rsidP="00A451C0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CE2D11">
        <w:rPr>
          <w:rFonts w:ascii="楷体" w:eastAsia="楷体" w:hAnsi="楷体" w:cs="宋体" w:hint="eastAsia"/>
          <w:kern w:val="0"/>
          <w:sz w:val="32"/>
          <w:szCs w:val="32"/>
        </w:rPr>
        <w:t>（三）时间安排及学习须知</w:t>
      </w:r>
    </w:p>
    <w:p w14:paraId="55CE8630" w14:textId="77777777" w:rsidR="00A451C0" w:rsidRDefault="00A451C0" w:rsidP="00A451C0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及学习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时间：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截止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2021年1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观看视频学习时间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12月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日——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2021年2</w:t>
      </w:r>
      <w:r w:rsidRPr="007F6DE7"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7F6DE7">
        <w:rPr>
          <w:rFonts w:ascii="仿宋_GB2312" w:eastAsia="仿宋_GB2312" w:hAnsi="宋体" w:cs="宋体"/>
          <w:kern w:val="0"/>
          <w:sz w:val="32"/>
          <w:szCs w:val="32"/>
        </w:rPr>
        <w:t>日。</w:t>
      </w:r>
    </w:p>
    <w:p w14:paraId="6EFECA0F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、考试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时间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：所有课程的学习进度完成100％后，可参加线上考试。考试成绩80分以上者，可获得《山东省政府采购代理机构从业人员培训学习合格证书》。如第一次考试成绩未合格，可参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加补考，补考机会共2次。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正式考试及补考有效期：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2021年2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24:00</w:t>
      </w:r>
      <w:r w:rsidRPr="007F6DE7">
        <w:rPr>
          <w:rFonts w:ascii="仿宋_GB2312" w:eastAsia="仿宋_GB2312" w:hAnsi="宋体" w:cs="宋体" w:hint="eastAsia"/>
          <w:kern w:val="0"/>
          <w:sz w:val="32"/>
          <w:szCs w:val="32"/>
        </w:rPr>
        <w:t>前。</w:t>
      </w:r>
    </w:p>
    <w:p w14:paraId="3F9A8D7F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41135">
        <w:rPr>
          <w:rFonts w:ascii="仿宋_GB2312" w:eastAsia="仿宋_GB2312" w:hAnsi="宋体" w:cs="宋体" w:hint="eastAsia"/>
          <w:kern w:val="0"/>
          <w:sz w:val="32"/>
          <w:szCs w:val="32"/>
        </w:rPr>
        <w:t>五、收费标准和付费方式</w:t>
      </w:r>
    </w:p>
    <w:p w14:paraId="27331848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楷体" w:eastAsia="楷体" w:hAnsi="楷体" w:cs="宋体" w:hint="eastAsia"/>
          <w:kern w:val="0"/>
          <w:sz w:val="32"/>
          <w:szCs w:val="32"/>
        </w:rPr>
        <w:t>（一）</w:t>
      </w:r>
      <w:r w:rsidRPr="00CE2D11">
        <w:rPr>
          <w:rFonts w:ascii="楷体" w:eastAsia="楷体" w:hAnsi="楷体" w:cs="宋体"/>
          <w:kern w:val="0"/>
          <w:sz w:val="32"/>
          <w:szCs w:val="32"/>
        </w:rPr>
        <w:t>收费</w:t>
      </w:r>
      <w:r w:rsidRPr="00CE2D11">
        <w:rPr>
          <w:rFonts w:ascii="楷体" w:eastAsia="楷体" w:hAnsi="楷体" w:cs="宋体" w:hint="eastAsia"/>
          <w:kern w:val="0"/>
          <w:sz w:val="32"/>
          <w:szCs w:val="32"/>
        </w:rPr>
        <w:t>标准</w:t>
      </w:r>
      <w:r w:rsidRPr="00CE2D11">
        <w:rPr>
          <w:rFonts w:ascii="楷体" w:eastAsia="楷体" w:hAnsi="楷体" w:cs="宋体"/>
          <w:kern w:val="0"/>
          <w:sz w:val="32"/>
          <w:szCs w:val="32"/>
        </w:rPr>
        <w:t>：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￥580.00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元/人（含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报名、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个人注册、学习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、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考试、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电子证书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、发票邮寄费）。</w:t>
      </w:r>
    </w:p>
    <w:p w14:paraId="6E373F25" w14:textId="77777777" w:rsidR="00A451C0" w:rsidRPr="00CE2D11" w:rsidRDefault="00A451C0" w:rsidP="00A451C0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CE2D11">
        <w:rPr>
          <w:rFonts w:ascii="楷体" w:eastAsia="楷体" w:hAnsi="楷体" w:cs="宋体" w:hint="eastAsia"/>
          <w:kern w:val="0"/>
          <w:sz w:val="32"/>
          <w:szCs w:val="32"/>
        </w:rPr>
        <w:t>（二）收款账号信息：</w:t>
      </w:r>
    </w:p>
    <w:p w14:paraId="587E6919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单位名称：《中国经济周刊》杂志社</w:t>
      </w:r>
    </w:p>
    <w:p w14:paraId="0492CB43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开 户 行：工行北京金台路支行</w:t>
      </w:r>
    </w:p>
    <w:p w14:paraId="0E8C8164" w14:textId="77777777" w:rsidR="00A451C0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账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号：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0200020219200116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426</w:t>
      </w:r>
    </w:p>
    <w:p w14:paraId="3F4C87B6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/>
          <w:kern w:val="0"/>
          <w:sz w:val="32"/>
          <w:szCs w:val="32"/>
        </w:rPr>
        <w:t>汇款时请备注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“政府采购培训”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并将“银行回单”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截图保存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，作为付款依据在购买课程时上传，以便财务审核快速通过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14:paraId="75FF154D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楷体" w:eastAsia="楷体" w:hAnsi="楷体" w:cs="宋体" w:hint="eastAsia"/>
          <w:kern w:val="0"/>
          <w:sz w:val="32"/>
          <w:szCs w:val="32"/>
        </w:rPr>
        <w:t>（三）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兑换“学习券”前，如因特殊原因无法参加本次培训，可在线申请退款；兑换“学习券”后，原则上不予退款。</w:t>
      </w:r>
    </w:p>
    <w:p w14:paraId="55E1100D" w14:textId="77777777" w:rsidR="00A451C0" w:rsidRPr="00B41135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41135">
        <w:rPr>
          <w:rFonts w:ascii="仿宋_GB2312" w:eastAsia="仿宋_GB2312" w:hAnsi="宋体" w:cs="宋体" w:hint="eastAsia"/>
          <w:kern w:val="0"/>
          <w:sz w:val="32"/>
          <w:szCs w:val="32"/>
        </w:rPr>
        <w:t>六、培训班老师联系方式</w:t>
      </w:r>
    </w:p>
    <w:p w14:paraId="36319DE9" w14:textId="77777777" w:rsidR="00A451C0" w:rsidRPr="00CE2D11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李老师17710780272（同微信）</w:t>
      </w:r>
    </w:p>
    <w:p w14:paraId="2883CFA9" w14:textId="77777777" w:rsidR="00A451C0" w:rsidRDefault="00A451C0" w:rsidP="00A451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何老师1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3381475457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（同微信）</w:t>
      </w:r>
    </w:p>
    <w:p w14:paraId="63C23BF7" w14:textId="37FAB121" w:rsidR="00A451C0" w:rsidRPr="000517E0" w:rsidRDefault="00A451C0" w:rsidP="00B23C5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517E0">
        <w:rPr>
          <w:rFonts w:ascii="仿宋_GB2312" w:eastAsia="仿宋_GB2312" w:hAnsi="宋体" w:cs="宋体" w:hint="eastAsia"/>
          <w:kern w:val="0"/>
          <w:sz w:val="32"/>
          <w:szCs w:val="32"/>
        </w:rPr>
        <w:t>张主任</w:t>
      </w:r>
      <w:r w:rsidRPr="000517E0">
        <w:rPr>
          <w:rFonts w:ascii="仿宋_GB2312" w:eastAsia="仿宋_GB2312" w:hAnsi="宋体" w:cs="宋体"/>
          <w:kern w:val="0"/>
          <w:sz w:val="32"/>
          <w:szCs w:val="32"/>
        </w:rPr>
        <w:t>010-65363117</w:t>
      </w:r>
    </w:p>
    <w:p w14:paraId="2D836E10" w14:textId="7202180E" w:rsidR="00A451C0" w:rsidRDefault="00A451C0" w:rsidP="00A451C0">
      <w:pPr>
        <w:pStyle w:val="a3"/>
        <w:ind w:left="72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14:paraId="262234E7" w14:textId="77777777" w:rsidR="00A451C0" w:rsidRPr="00CE2D11" w:rsidRDefault="00A451C0" w:rsidP="00A451C0">
      <w:pPr>
        <w:pStyle w:val="a3"/>
        <w:ind w:left="720"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</w:p>
    <w:p w14:paraId="09545AA3" w14:textId="4368009A" w:rsidR="00A451C0" w:rsidRPr="00CE2D11" w:rsidRDefault="00A451C0" w:rsidP="00A451C0">
      <w:pPr>
        <w:ind w:left="555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/>
          <w:kern w:val="0"/>
          <w:sz w:val="32"/>
          <w:szCs w:val="32"/>
        </w:rPr>
        <w:t>《中国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经济周刊》杂志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 xml:space="preserve">社    </w:t>
      </w:r>
    </w:p>
    <w:p w14:paraId="08BA4167" w14:textId="1D7D1AAF" w:rsidR="008A5833" w:rsidRPr="00CE2D11" w:rsidRDefault="00A451C0" w:rsidP="00A451C0">
      <w:pPr>
        <w:wordWrap w:val="0"/>
        <w:ind w:left="555" w:right="4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="0037520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2020年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CE2D11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CE2D11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8A5833" w:rsidRPr="00CE2D11" w:rsidSect="00BF4842">
      <w:footerReference w:type="default" r:id="rId11"/>
      <w:pgSz w:w="11906" w:h="16838"/>
      <w:pgMar w:top="1814" w:right="1274" w:bottom="181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7E56" w14:textId="77777777" w:rsidR="008B2809" w:rsidRDefault="008B2809" w:rsidP="00DE47BA">
      <w:r>
        <w:separator/>
      </w:r>
    </w:p>
  </w:endnote>
  <w:endnote w:type="continuationSeparator" w:id="0">
    <w:p w14:paraId="4E4FF706" w14:textId="77777777" w:rsidR="008B2809" w:rsidRDefault="008B2809" w:rsidP="00D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Songti SC Light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79791"/>
      <w:docPartObj>
        <w:docPartGallery w:val="Page Numbers (Bottom of Page)"/>
        <w:docPartUnique/>
      </w:docPartObj>
    </w:sdtPr>
    <w:sdtEndPr/>
    <w:sdtContent>
      <w:p w14:paraId="63D4F746" w14:textId="6FE41AA9" w:rsidR="00C94D9C" w:rsidRDefault="00C94D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CD" w:rsidRPr="000B60CD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4EC0A" w14:textId="77777777" w:rsidR="008B2809" w:rsidRDefault="008B2809" w:rsidP="00DE47BA">
      <w:r>
        <w:separator/>
      </w:r>
    </w:p>
  </w:footnote>
  <w:footnote w:type="continuationSeparator" w:id="0">
    <w:p w14:paraId="755C8819" w14:textId="77777777" w:rsidR="008B2809" w:rsidRDefault="008B2809" w:rsidP="00DE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B94"/>
    <w:multiLevelType w:val="hybridMultilevel"/>
    <w:tmpl w:val="1CFE961C"/>
    <w:lvl w:ilvl="0" w:tplc="2130AE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9203829"/>
    <w:multiLevelType w:val="hybridMultilevel"/>
    <w:tmpl w:val="FA22A854"/>
    <w:lvl w:ilvl="0" w:tplc="93500F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71391"/>
    <w:multiLevelType w:val="hybridMultilevel"/>
    <w:tmpl w:val="BE6CAE2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3A26A8D"/>
    <w:multiLevelType w:val="hybridMultilevel"/>
    <w:tmpl w:val="F9C8FD4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4E414B2"/>
    <w:multiLevelType w:val="hybridMultilevel"/>
    <w:tmpl w:val="36607AE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99E088D"/>
    <w:multiLevelType w:val="hybridMultilevel"/>
    <w:tmpl w:val="A83A60F2"/>
    <w:lvl w:ilvl="0" w:tplc="C17656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19BC6F74"/>
    <w:multiLevelType w:val="hybridMultilevel"/>
    <w:tmpl w:val="0F3CCF40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B6413DC"/>
    <w:multiLevelType w:val="hybridMultilevel"/>
    <w:tmpl w:val="58EE2F90"/>
    <w:lvl w:ilvl="0" w:tplc="9CF03242">
      <w:start w:val="1"/>
      <w:numFmt w:val="decimal"/>
      <w:lvlText w:val="%1.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>
    <w:nsid w:val="20C7215C"/>
    <w:multiLevelType w:val="hybridMultilevel"/>
    <w:tmpl w:val="1C3EC7C8"/>
    <w:lvl w:ilvl="0" w:tplc="04090017">
      <w:start w:val="1"/>
      <w:numFmt w:val="chineseCountingThousand"/>
      <w:lvlText w:val="(%1)"/>
      <w:lvlJc w:val="left"/>
      <w:pPr>
        <w:ind w:left="112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20DC42FD"/>
    <w:multiLevelType w:val="multilevel"/>
    <w:tmpl w:val="88D860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496ECC"/>
    <w:multiLevelType w:val="hybridMultilevel"/>
    <w:tmpl w:val="7E1673EA"/>
    <w:lvl w:ilvl="0" w:tplc="4322CE3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1">
    <w:nsid w:val="289D3E69"/>
    <w:multiLevelType w:val="hybridMultilevel"/>
    <w:tmpl w:val="F73E8982"/>
    <w:lvl w:ilvl="0" w:tplc="A120C10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9962051"/>
    <w:multiLevelType w:val="hybridMultilevel"/>
    <w:tmpl w:val="D8885C22"/>
    <w:lvl w:ilvl="0" w:tplc="83C48410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>
      <w:start w:val="1"/>
      <w:numFmt w:val="lowerRoman"/>
      <w:lvlText w:val="%3."/>
      <w:lvlJc w:val="righ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>
    <w:nsid w:val="2CF02C4C"/>
    <w:multiLevelType w:val="hybridMultilevel"/>
    <w:tmpl w:val="1940ED84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431A47"/>
    <w:multiLevelType w:val="hybridMultilevel"/>
    <w:tmpl w:val="8CF8A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274DAA"/>
    <w:multiLevelType w:val="hybridMultilevel"/>
    <w:tmpl w:val="7E9CA78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651A49"/>
    <w:multiLevelType w:val="hybridMultilevel"/>
    <w:tmpl w:val="90709EE4"/>
    <w:lvl w:ilvl="0" w:tplc="0504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B647C3"/>
    <w:multiLevelType w:val="hybridMultilevel"/>
    <w:tmpl w:val="B9BE48C6"/>
    <w:lvl w:ilvl="0" w:tplc="6CD0D9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524E65"/>
    <w:multiLevelType w:val="multilevel"/>
    <w:tmpl w:val="FA46126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CD5114"/>
    <w:multiLevelType w:val="hybridMultilevel"/>
    <w:tmpl w:val="F9C8FD4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D954983"/>
    <w:multiLevelType w:val="hybridMultilevel"/>
    <w:tmpl w:val="AFC8FAA8"/>
    <w:lvl w:ilvl="0" w:tplc="8D267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415A3C"/>
    <w:multiLevelType w:val="hybridMultilevel"/>
    <w:tmpl w:val="810C1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2363F8"/>
    <w:multiLevelType w:val="hybridMultilevel"/>
    <w:tmpl w:val="CB1218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EA6F23"/>
    <w:multiLevelType w:val="singleLevel"/>
    <w:tmpl w:val="48EA6F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4">
    <w:nsid w:val="4ADA5342"/>
    <w:multiLevelType w:val="hybridMultilevel"/>
    <w:tmpl w:val="AB6826F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FEE2B73"/>
    <w:multiLevelType w:val="hybridMultilevel"/>
    <w:tmpl w:val="DC1A710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6">
    <w:nsid w:val="51D51A44"/>
    <w:multiLevelType w:val="hybridMultilevel"/>
    <w:tmpl w:val="C3AAE614"/>
    <w:lvl w:ilvl="0" w:tplc="AB94F042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7">
    <w:nsid w:val="589770BB"/>
    <w:multiLevelType w:val="hybridMultilevel"/>
    <w:tmpl w:val="FA2AA26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5D252582"/>
    <w:multiLevelType w:val="hybridMultilevel"/>
    <w:tmpl w:val="47C6CAC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E7A2CA7"/>
    <w:multiLevelType w:val="hybridMultilevel"/>
    <w:tmpl w:val="60F40136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87170A"/>
    <w:multiLevelType w:val="hybridMultilevel"/>
    <w:tmpl w:val="7F96462E"/>
    <w:lvl w:ilvl="0" w:tplc="90324034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1">
    <w:nsid w:val="606A7D32"/>
    <w:multiLevelType w:val="hybridMultilevel"/>
    <w:tmpl w:val="F73E8982"/>
    <w:lvl w:ilvl="0" w:tplc="A120C10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1333087"/>
    <w:multiLevelType w:val="hybridMultilevel"/>
    <w:tmpl w:val="C2F236B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7">
      <w:start w:val="1"/>
      <w:numFmt w:val="chineseCountingThousand"/>
      <w:lvlText w:val="(%2)"/>
      <w:lvlJc w:val="left"/>
      <w:pPr>
        <w:ind w:left="900" w:hanging="48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3">
    <w:nsid w:val="631323AE"/>
    <w:multiLevelType w:val="hybridMultilevel"/>
    <w:tmpl w:val="F24012A8"/>
    <w:lvl w:ilvl="0" w:tplc="A120C10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B0A2E37"/>
    <w:multiLevelType w:val="hybridMultilevel"/>
    <w:tmpl w:val="5AA61082"/>
    <w:lvl w:ilvl="0" w:tplc="A120C10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B476393"/>
    <w:multiLevelType w:val="multilevel"/>
    <w:tmpl w:val="5F9A0E52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6">
    <w:nsid w:val="798C4ADC"/>
    <w:multiLevelType w:val="hybridMultilevel"/>
    <w:tmpl w:val="43D820F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A4919B2"/>
    <w:multiLevelType w:val="hybridMultilevel"/>
    <w:tmpl w:val="0A8AD45E"/>
    <w:lvl w:ilvl="0" w:tplc="A120C1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DD10B7C"/>
    <w:multiLevelType w:val="hybridMultilevel"/>
    <w:tmpl w:val="D1240FDC"/>
    <w:lvl w:ilvl="0" w:tplc="D18EAD52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FA400CC"/>
    <w:multiLevelType w:val="hybridMultilevel"/>
    <w:tmpl w:val="781C3D00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9EB8739C">
      <w:start w:val="1"/>
      <w:numFmt w:val="decimal"/>
      <w:lvlText w:val="%2、"/>
      <w:lvlJc w:val="left"/>
      <w:pPr>
        <w:ind w:left="18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0">
    <w:nsid w:val="7FF93B5B"/>
    <w:multiLevelType w:val="multilevel"/>
    <w:tmpl w:val="60F40136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30"/>
  </w:num>
  <w:num w:numId="5">
    <w:abstractNumId w:val="12"/>
  </w:num>
  <w:num w:numId="6">
    <w:abstractNumId w:val="0"/>
  </w:num>
  <w:num w:numId="7">
    <w:abstractNumId w:val="20"/>
  </w:num>
  <w:num w:numId="8">
    <w:abstractNumId w:val="16"/>
  </w:num>
  <w:num w:numId="9">
    <w:abstractNumId w:val="7"/>
  </w:num>
  <w:num w:numId="10">
    <w:abstractNumId w:val="22"/>
  </w:num>
  <w:num w:numId="11">
    <w:abstractNumId w:val="24"/>
  </w:num>
  <w:num w:numId="12">
    <w:abstractNumId w:val="38"/>
  </w:num>
  <w:num w:numId="13">
    <w:abstractNumId w:val="1"/>
  </w:num>
  <w:num w:numId="14">
    <w:abstractNumId w:val="25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39"/>
  </w:num>
  <w:num w:numId="20">
    <w:abstractNumId w:val="35"/>
  </w:num>
  <w:num w:numId="21">
    <w:abstractNumId w:val="37"/>
  </w:num>
  <w:num w:numId="22">
    <w:abstractNumId w:val="21"/>
  </w:num>
  <w:num w:numId="23">
    <w:abstractNumId w:val="15"/>
  </w:num>
  <w:num w:numId="24">
    <w:abstractNumId w:val="11"/>
  </w:num>
  <w:num w:numId="25">
    <w:abstractNumId w:val="31"/>
  </w:num>
  <w:num w:numId="26">
    <w:abstractNumId w:val="13"/>
  </w:num>
  <w:num w:numId="27">
    <w:abstractNumId w:val="19"/>
  </w:num>
  <w:num w:numId="28">
    <w:abstractNumId w:val="34"/>
  </w:num>
  <w:num w:numId="29">
    <w:abstractNumId w:val="33"/>
  </w:num>
  <w:num w:numId="30">
    <w:abstractNumId w:val="3"/>
  </w:num>
  <w:num w:numId="31">
    <w:abstractNumId w:val="4"/>
  </w:num>
  <w:num w:numId="32">
    <w:abstractNumId w:val="2"/>
  </w:num>
  <w:num w:numId="33">
    <w:abstractNumId w:val="28"/>
  </w:num>
  <w:num w:numId="34">
    <w:abstractNumId w:val="27"/>
  </w:num>
  <w:num w:numId="35">
    <w:abstractNumId w:val="36"/>
  </w:num>
  <w:num w:numId="36">
    <w:abstractNumId w:val="6"/>
  </w:num>
  <w:num w:numId="37">
    <w:abstractNumId w:val="32"/>
  </w:num>
  <w:num w:numId="38">
    <w:abstractNumId w:val="29"/>
  </w:num>
  <w:num w:numId="39">
    <w:abstractNumId w:val="9"/>
  </w:num>
  <w:num w:numId="40">
    <w:abstractNumId w:val="4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5"/>
    <w:rsid w:val="00001E76"/>
    <w:rsid w:val="00003DE5"/>
    <w:rsid w:val="000145E1"/>
    <w:rsid w:val="0001526F"/>
    <w:rsid w:val="00015354"/>
    <w:rsid w:val="00015639"/>
    <w:rsid w:val="000177EA"/>
    <w:rsid w:val="00021D1C"/>
    <w:rsid w:val="0002300D"/>
    <w:rsid w:val="00024B44"/>
    <w:rsid w:val="00025915"/>
    <w:rsid w:val="00026A2E"/>
    <w:rsid w:val="000310F9"/>
    <w:rsid w:val="00032CDD"/>
    <w:rsid w:val="00033315"/>
    <w:rsid w:val="00037EC4"/>
    <w:rsid w:val="000406BB"/>
    <w:rsid w:val="00045E40"/>
    <w:rsid w:val="00051E21"/>
    <w:rsid w:val="00055ADB"/>
    <w:rsid w:val="00063A27"/>
    <w:rsid w:val="00067ED0"/>
    <w:rsid w:val="00071842"/>
    <w:rsid w:val="00080736"/>
    <w:rsid w:val="00083D3D"/>
    <w:rsid w:val="00086270"/>
    <w:rsid w:val="000911D4"/>
    <w:rsid w:val="000931D8"/>
    <w:rsid w:val="000A267E"/>
    <w:rsid w:val="000A3460"/>
    <w:rsid w:val="000A4C6C"/>
    <w:rsid w:val="000A619E"/>
    <w:rsid w:val="000A6F7F"/>
    <w:rsid w:val="000B0E54"/>
    <w:rsid w:val="000B3F0C"/>
    <w:rsid w:val="000B5650"/>
    <w:rsid w:val="000B5963"/>
    <w:rsid w:val="000B5C22"/>
    <w:rsid w:val="000B60CD"/>
    <w:rsid w:val="000C34AD"/>
    <w:rsid w:val="000D00A8"/>
    <w:rsid w:val="000D042E"/>
    <w:rsid w:val="000D16CC"/>
    <w:rsid w:val="000D3AA7"/>
    <w:rsid w:val="000D43EF"/>
    <w:rsid w:val="000D68D1"/>
    <w:rsid w:val="000D75DE"/>
    <w:rsid w:val="000E16B3"/>
    <w:rsid w:val="000E4D75"/>
    <w:rsid w:val="000E50F7"/>
    <w:rsid w:val="000E55AF"/>
    <w:rsid w:val="000E7F03"/>
    <w:rsid w:val="000F732B"/>
    <w:rsid w:val="001002BF"/>
    <w:rsid w:val="0010032A"/>
    <w:rsid w:val="00106A14"/>
    <w:rsid w:val="00107FDC"/>
    <w:rsid w:val="00110BA1"/>
    <w:rsid w:val="0011305E"/>
    <w:rsid w:val="00113D7D"/>
    <w:rsid w:val="0011458D"/>
    <w:rsid w:val="001146BA"/>
    <w:rsid w:val="00120234"/>
    <w:rsid w:val="00123095"/>
    <w:rsid w:val="001302C1"/>
    <w:rsid w:val="00131555"/>
    <w:rsid w:val="00131F32"/>
    <w:rsid w:val="00132427"/>
    <w:rsid w:val="00133EF3"/>
    <w:rsid w:val="001344EF"/>
    <w:rsid w:val="00134A5D"/>
    <w:rsid w:val="0013612D"/>
    <w:rsid w:val="001367E3"/>
    <w:rsid w:val="00153D2F"/>
    <w:rsid w:val="00154409"/>
    <w:rsid w:val="001564E9"/>
    <w:rsid w:val="001605E4"/>
    <w:rsid w:val="0016211C"/>
    <w:rsid w:val="00164E75"/>
    <w:rsid w:val="00164FA1"/>
    <w:rsid w:val="001664C8"/>
    <w:rsid w:val="00170DC0"/>
    <w:rsid w:val="0017109F"/>
    <w:rsid w:val="001735FB"/>
    <w:rsid w:val="00177AEE"/>
    <w:rsid w:val="00183591"/>
    <w:rsid w:val="00184F3E"/>
    <w:rsid w:val="00186638"/>
    <w:rsid w:val="0018735D"/>
    <w:rsid w:val="00190862"/>
    <w:rsid w:val="00191D4D"/>
    <w:rsid w:val="001922B7"/>
    <w:rsid w:val="001944B2"/>
    <w:rsid w:val="001959B9"/>
    <w:rsid w:val="001A2B55"/>
    <w:rsid w:val="001A5928"/>
    <w:rsid w:val="001A62D2"/>
    <w:rsid w:val="001B0CE1"/>
    <w:rsid w:val="001B251E"/>
    <w:rsid w:val="001B2E05"/>
    <w:rsid w:val="001B3C4B"/>
    <w:rsid w:val="001B61B7"/>
    <w:rsid w:val="001C2215"/>
    <w:rsid w:val="001C3FE0"/>
    <w:rsid w:val="001C5047"/>
    <w:rsid w:val="001C60CE"/>
    <w:rsid w:val="001C629F"/>
    <w:rsid w:val="001C640D"/>
    <w:rsid w:val="001D6059"/>
    <w:rsid w:val="001E04F3"/>
    <w:rsid w:val="001E05B8"/>
    <w:rsid w:val="001E77B9"/>
    <w:rsid w:val="001F0D7A"/>
    <w:rsid w:val="001F173E"/>
    <w:rsid w:val="001F5641"/>
    <w:rsid w:val="001F6E93"/>
    <w:rsid w:val="00200191"/>
    <w:rsid w:val="00200A0F"/>
    <w:rsid w:val="00203F43"/>
    <w:rsid w:val="002110AE"/>
    <w:rsid w:val="00211780"/>
    <w:rsid w:val="00212D90"/>
    <w:rsid w:val="0021307B"/>
    <w:rsid w:val="00215D5E"/>
    <w:rsid w:val="002178A3"/>
    <w:rsid w:val="00220756"/>
    <w:rsid w:val="00231721"/>
    <w:rsid w:val="00233CCA"/>
    <w:rsid w:val="002355EE"/>
    <w:rsid w:val="0024255D"/>
    <w:rsid w:val="00246887"/>
    <w:rsid w:val="00247AD9"/>
    <w:rsid w:val="00250792"/>
    <w:rsid w:val="00252AA1"/>
    <w:rsid w:val="00262EAB"/>
    <w:rsid w:val="00264409"/>
    <w:rsid w:val="00265AFE"/>
    <w:rsid w:val="0026703F"/>
    <w:rsid w:val="00267CC2"/>
    <w:rsid w:val="002724EA"/>
    <w:rsid w:val="00275B00"/>
    <w:rsid w:val="00276915"/>
    <w:rsid w:val="00277DAD"/>
    <w:rsid w:val="0028191F"/>
    <w:rsid w:val="00284925"/>
    <w:rsid w:val="002859FA"/>
    <w:rsid w:val="00285EEA"/>
    <w:rsid w:val="00286B04"/>
    <w:rsid w:val="00290247"/>
    <w:rsid w:val="00295B01"/>
    <w:rsid w:val="002A39A7"/>
    <w:rsid w:val="002A43BE"/>
    <w:rsid w:val="002A4F95"/>
    <w:rsid w:val="002A5D3B"/>
    <w:rsid w:val="002A6E1C"/>
    <w:rsid w:val="002B1609"/>
    <w:rsid w:val="002B2C3F"/>
    <w:rsid w:val="002C4BD9"/>
    <w:rsid w:val="002C5966"/>
    <w:rsid w:val="002D0EFB"/>
    <w:rsid w:val="002D0F38"/>
    <w:rsid w:val="002D1EBE"/>
    <w:rsid w:val="002E4C5B"/>
    <w:rsid w:val="002E54A4"/>
    <w:rsid w:val="002E5AE4"/>
    <w:rsid w:val="002E5B79"/>
    <w:rsid w:val="002F720D"/>
    <w:rsid w:val="0030111D"/>
    <w:rsid w:val="00303932"/>
    <w:rsid w:val="00311A76"/>
    <w:rsid w:val="00312D9B"/>
    <w:rsid w:val="00313090"/>
    <w:rsid w:val="00316853"/>
    <w:rsid w:val="00317D23"/>
    <w:rsid w:val="00317F10"/>
    <w:rsid w:val="0032603D"/>
    <w:rsid w:val="00327625"/>
    <w:rsid w:val="003303B0"/>
    <w:rsid w:val="00330DE0"/>
    <w:rsid w:val="00333248"/>
    <w:rsid w:val="00340B2D"/>
    <w:rsid w:val="00340D9F"/>
    <w:rsid w:val="00341227"/>
    <w:rsid w:val="0034303B"/>
    <w:rsid w:val="00350A9A"/>
    <w:rsid w:val="003522A4"/>
    <w:rsid w:val="00353654"/>
    <w:rsid w:val="00353EB2"/>
    <w:rsid w:val="00354B0D"/>
    <w:rsid w:val="00360675"/>
    <w:rsid w:val="003633A7"/>
    <w:rsid w:val="00365BAD"/>
    <w:rsid w:val="0036605A"/>
    <w:rsid w:val="00366D31"/>
    <w:rsid w:val="00372E06"/>
    <w:rsid w:val="0037433C"/>
    <w:rsid w:val="00375208"/>
    <w:rsid w:val="00377DBB"/>
    <w:rsid w:val="00380810"/>
    <w:rsid w:val="00382558"/>
    <w:rsid w:val="003838CF"/>
    <w:rsid w:val="003863E5"/>
    <w:rsid w:val="0039012A"/>
    <w:rsid w:val="003A53CB"/>
    <w:rsid w:val="003B2CF3"/>
    <w:rsid w:val="003B54F8"/>
    <w:rsid w:val="003B65F8"/>
    <w:rsid w:val="003C4DC6"/>
    <w:rsid w:val="003D3B8F"/>
    <w:rsid w:val="003D7D5E"/>
    <w:rsid w:val="003E08C6"/>
    <w:rsid w:val="003E5869"/>
    <w:rsid w:val="003F09A6"/>
    <w:rsid w:val="003F3D39"/>
    <w:rsid w:val="003F46B8"/>
    <w:rsid w:val="00404149"/>
    <w:rsid w:val="004128E7"/>
    <w:rsid w:val="00414219"/>
    <w:rsid w:val="004146DB"/>
    <w:rsid w:val="00414D8E"/>
    <w:rsid w:val="00416805"/>
    <w:rsid w:val="00416AAE"/>
    <w:rsid w:val="00416ECA"/>
    <w:rsid w:val="0042224F"/>
    <w:rsid w:val="004240CC"/>
    <w:rsid w:val="0043431C"/>
    <w:rsid w:val="004375A7"/>
    <w:rsid w:val="00437640"/>
    <w:rsid w:val="00437C45"/>
    <w:rsid w:val="004421A4"/>
    <w:rsid w:val="00446D29"/>
    <w:rsid w:val="004478A1"/>
    <w:rsid w:val="00450814"/>
    <w:rsid w:val="00460568"/>
    <w:rsid w:val="00466851"/>
    <w:rsid w:val="00470F5A"/>
    <w:rsid w:val="004740BF"/>
    <w:rsid w:val="00474B62"/>
    <w:rsid w:val="004756F1"/>
    <w:rsid w:val="00475E28"/>
    <w:rsid w:val="0048091F"/>
    <w:rsid w:val="00480BED"/>
    <w:rsid w:val="00490AAF"/>
    <w:rsid w:val="004A0117"/>
    <w:rsid w:val="004A325A"/>
    <w:rsid w:val="004A4D48"/>
    <w:rsid w:val="004B4421"/>
    <w:rsid w:val="004B73CA"/>
    <w:rsid w:val="004B7418"/>
    <w:rsid w:val="004C198F"/>
    <w:rsid w:val="004C62D9"/>
    <w:rsid w:val="004C712E"/>
    <w:rsid w:val="004C7637"/>
    <w:rsid w:val="004E523D"/>
    <w:rsid w:val="004E5C8C"/>
    <w:rsid w:val="004E6AF7"/>
    <w:rsid w:val="004E7447"/>
    <w:rsid w:val="004F111F"/>
    <w:rsid w:val="004F5282"/>
    <w:rsid w:val="004F5E99"/>
    <w:rsid w:val="00501171"/>
    <w:rsid w:val="00504E4F"/>
    <w:rsid w:val="00505951"/>
    <w:rsid w:val="00511708"/>
    <w:rsid w:val="00513279"/>
    <w:rsid w:val="00515231"/>
    <w:rsid w:val="00515DE7"/>
    <w:rsid w:val="00521764"/>
    <w:rsid w:val="005243A8"/>
    <w:rsid w:val="00524935"/>
    <w:rsid w:val="00526AEA"/>
    <w:rsid w:val="00527047"/>
    <w:rsid w:val="005275EE"/>
    <w:rsid w:val="00532CF6"/>
    <w:rsid w:val="00533A8F"/>
    <w:rsid w:val="005365EF"/>
    <w:rsid w:val="005402FB"/>
    <w:rsid w:val="00546977"/>
    <w:rsid w:val="00555632"/>
    <w:rsid w:val="005624A4"/>
    <w:rsid w:val="005674F9"/>
    <w:rsid w:val="005757C0"/>
    <w:rsid w:val="0058239F"/>
    <w:rsid w:val="00582EE3"/>
    <w:rsid w:val="00585640"/>
    <w:rsid w:val="00587BBA"/>
    <w:rsid w:val="0059297C"/>
    <w:rsid w:val="00593BEE"/>
    <w:rsid w:val="005A120F"/>
    <w:rsid w:val="005A54C8"/>
    <w:rsid w:val="005B10B0"/>
    <w:rsid w:val="005B12A8"/>
    <w:rsid w:val="005B70BF"/>
    <w:rsid w:val="005B75C9"/>
    <w:rsid w:val="005C017D"/>
    <w:rsid w:val="005D05FA"/>
    <w:rsid w:val="005D0C58"/>
    <w:rsid w:val="005D3199"/>
    <w:rsid w:val="005D3B90"/>
    <w:rsid w:val="005D4EB7"/>
    <w:rsid w:val="005E3F64"/>
    <w:rsid w:val="005E4436"/>
    <w:rsid w:val="005F1335"/>
    <w:rsid w:val="005F419D"/>
    <w:rsid w:val="006021AD"/>
    <w:rsid w:val="0060364D"/>
    <w:rsid w:val="006053FA"/>
    <w:rsid w:val="00610946"/>
    <w:rsid w:val="00615591"/>
    <w:rsid w:val="00615748"/>
    <w:rsid w:val="00615E71"/>
    <w:rsid w:val="00625D8F"/>
    <w:rsid w:val="0063231B"/>
    <w:rsid w:val="00632FA8"/>
    <w:rsid w:val="0063461D"/>
    <w:rsid w:val="00635B18"/>
    <w:rsid w:val="0064337E"/>
    <w:rsid w:val="00643A1C"/>
    <w:rsid w:val="00643BE0"/>
    <w:rsid w:val="00646168"/>
    <w:rsid w:val="00650ABF"/>
    <w:rsid w:val="006540BC"/>
    <w:rsid w:val="006575C6"/>
    <w:rsid w:val="0066104B"/>
    <w:rsid w:val="006633D7"/>
    <w:rsid w:val="00663E77"/>
    <w:rsid w:val="0066589C"/>
    <w:rsid w:val="00667B92"/>
    <w:rsid w:val="00667F56"/>
    <w:rsid w:val="006818C7"/>
    <w:rsid w:val="00684950"/>
    <w:rsid w:val="0068741F"/>
    <w:rsid w:val="00690099"/>
    <w:rsid w:val="00690562"/>
    <w:rsid w:val="0069310D"/>
    <w:rsid w:val="006A21DC"/>
    <w:rsid w:val="006A78CC"/>
    <w:rsid w:val="006B085A"/>
    <w:rsid w:val="006B1A9C"/>
    <w:rsid w:val="006C32ED"/>
    <w:rsid w:val="006D24A3"/>
    <w:rsid w:val="006D3D2D"/>
    <w:rsid w:val="006E1168"/>
    <w:rsid w:val="006E2890"/>
    <w:rsid w:val="006E4650"/>
    <w:rsid w:val="006E6B32"/>
    <w:rsid w:val="006F6316"/>
    <w:rsid w:val="00700B1D"/>
    <w:rsid w:val="0070112A"/>
    <w:rsid w:val="0071025E"/>
    <w:rsid w:val="00710CD9"/>
    <w:rsid w:val="00710F5E"/>
    <w:rsid w:val="00712AD8"/>
    <w:rsid w:val="0071691E"/>
    <w:rsid w:val="00722A42"/>
    <w:rsid w:val="00723CE8"/>
    <w:rsid w:val="00726FE9"/>
    <w:rsid w:val="007274FE"/>
    <w:rsid w:val="007412D6"/>
    <w:rsid w:val="00747772"/>
    <w:rsid w:val="007511A8"/>
    <w:rsid w:val="00751356"/>
    <w:rsid w:val="00754F58"/>
    <w:rsid w:val="00756C88"/>
    <w:rsid w:val="00757327"/>
    <w:rsid w:val="00762A10"/>
    <w:rsid w:val="00763195"/>
    <w:rsid w:val="007636FA"/>
    <w:rsid w:val="0077004F"/>
    <w:rsid w:val="00771E41"/>
    <w:rsid w:val="00774FDD"/>
    <w:rsid w:val="007752AE"/>
    <w:rsid w:val="00775343"/>
    <w:rsid w:val="00781DC7"/>
    <w:rsid w:val="00790A9A"/>
    <w:rsid w:val="00790E0B"/>
    <w:rsid w:val="007910D8"/>
    <w:rsid w:val="00793339"/>
    <w:rsid w:val="00796FC0"/>
    <w:rsid w:val="007A48FC"/>
    <w:rsid w:val="007A6F2D"/>
    <w:rsid w:val="007B2A5A"/>
    <w:rsid w:val="007B2F0C"/>
    <w:rsid w:val="007C0083"/>
    <w:rsid w:val="007C41AC"/>
    <w:rsid w:val="007D2436"/>
    <w:rsid w:val="007D4431"/>
    <w:rsid w:val="007D5217"/>
    <w:rsid w:val="007D75EB"/>
    <w:rsid w:val="007E1E09"/>
    <w:rsid w:val="007E3B1D"/>
    <w:rsid w:val="007E4477"/>
    <w:rsid w:val="007E68C7"/>
    <w:rsid w:val="007E7FB6"/>
    <w:rsid w:val="007F20FA"/>
    <w:rsid w:val="007F7BCC"/>
    <w:rsid w:val="00801517"/>
    <w:rsid w:val="00802293"/>
    <w:rsid w:val="00803D64"/>
    <w:rsid w:val="00806338"/>
    <w:rsid w:val="00807C66"/>
    <w:rsid w:val="008149A7"/>
    <w:rsid w:val="00815648"/>
    <w:rsid w:val="00817BD4"/>
    <w:rsid w:val="008200A9"/>
    <w:rsid w:val="00821E91"/>
    <w:rsid w:val="00825645"/>
    <w:rsid w:val="00827D28"/>
    <w:rsid w:val="008333C6"/>
    <w:rsid w:val="00834354"/>
    <w:rsid w:val="00837113"/>
    <w:rsid w:val="0084321B"/>
    <w:rsid w:val="00845141"/>
    <w:rsid w:val="008455B4"/>
    <w:rsid w:val="00847786"/>
    <w:rsid w:val="00861451"/>
    <w:rsid w:val="008616D1"/>
    <w:rsid w:val="00862CEC"/>
    <w:rsid w:val="008649D2"/>
    <w:rsid w:val="00866DC0"/>
    <w:rsid w:val="00866E7B"/>
    <w:rsid w:val="00871938"/>
    <w:rsid w:val="00874ED1"/>
    <w:rsid w:val="0088001A"/>
    <w:rsid w:val="00887241"/>
    <w:rsid w:val="00897786"/>
    <w:rsid w:val="00897E18"/>
    <w:rsid w:val="008A4089"/>
    <w:rsid w:val="008A5833"/>
    <w:rsid w:val="008A6835"/>
    <w:rsid w:val="008A6D72"/>
    <w:rsid w:val="008B15EA"/>
    <w:rsid w:val="008B25DE"/>
    <w:rsid w:val="008B2809"/>
    <w:rsid w:val="008B6E65"/>
    <w:rsid w:val="008B7A45"/>
    <w:rsid w:val="008C2FAF"/>
    <w:rsid w:val="008C5E40"/>
    <w:rsid w:val="008E2827"/>
    <w:rsid w:val="008F44F4"/>
    <w:rsid w:val="00900B73"/>
    <w:rsid w:val="00900C9C"/>
    <w:rsid w:val="00900EEA"/>
    <w:rsid w:val="009027C4"/>
    <w:rsid w:val="009030A4"/>
    <w:rsid w:val="00903895"/>
    <w:rsid w:val="0091032F"/>
    <w:rsid w:val="00916052"/>
    <w:rsid w:val="00920F89"/>
    <w:rsid w:val="0092180D"/>
    <w:rsid w:val="00927FA2"/>
    <w:rsid w:val="00934136"/>
    <w:rsid w:val="009348EB"/>
    <w:rsid w:val="00937021"/>
    <w:rsid w:val="00937CC8"/>
    <w:rsid w:val="00941D29"/>
    <w:rsid w:val="0094601D"/>
    <w:rsid w:val="00946820"/>
    <w:rsid w:val="0094762B"/>
    <w:rsid w:val="00950978"/>
    <w:rsid w:val="0095228F"/>
    <w:rsid w:val="009545A0"/>
    <w:rsid w:val="00954A84"/>
    <w:rsid w:val="009569D7"/>
    <w:rsid w:val="00956DBB"/>
    <w:rsid w:val="00957254"/>
    <w:rsid w:val="00962851"/>
    <w:rsid w:val="00963D64"/>
    <w:rsid w:val="00966999"/>
    <w:rsid w:val="00967654"/>
    <w:rsid w:val="00971F41"/>
    <w:rsid w:val="00973301"/>
    <w:rsid w:val="00975824"/>
    <w:rsid w:val="00977539"/>
    <w:rsid w:val="00985C55"/>
    <w:rsid w:val="009902EA"/>
    <w:rsid w:val="00991ED8"/>
    <w:rsid w:val="00993119"/>
    <w:rsid w:val="00993B3F"/>
    <w:rsid w:val="00994D17"/>
    <w:rsid w:val="00996E88"/>
    <w:rsid w:val="00997813"/>
    <w:rsid w:val="009A08A9"/>
    <w:rsid w:val="009A1F2C"/>
    <w:rsid w:val="009A4A6C"/>
    <w:rsid w:val="009A5ABA"/>
    <w:rsid w:val="009A6E41"/>
    <w:rsid w:val="009B1331"/>
    <w:rsid w:val="009B619F"/>
    <w:rsid w:val="009B7184"/>
    <w:rsid w:val="009B7B7D"/>
    <w:rsid w:val="009C2B3E"/>
    <w:rsid w:val="009C66CF"/>
    <w:rsid w:val="009D0F52"/>
    <w:rsid w:val="009D76B5"/>
    <w:rsid w:val="009E36CF"/>
    <w:rsid w:val="009E65C7"/>
    <w:rsid w:val="009E72C2"/>
    <w:rsid w:val="009F1985"/>
    <w:rsid w:val="009F258A"/>
    <w:rsid w:val="00A0652D"/>
    <w:rsid w:val="00A06D7F"/>
    <w:rsid w:val="00A13DC9"/>
    <w:rsid w:val="00A20A4A"/>
    <w:rsid w:val="00A21D63"/>
    <w:rsid w:val="00A25E1C"/>
    <w:rsid w:val="00A25F50"/>
    <w:rsid w:val="00A32DBA"/>
    <w:rsid w:val="00A341CB"/>
    <w:rsid w:val="00A36B36"/>
    <w:rsid w:val="00A451C0"/>
    <w:rsid w:val="00A46594"/>
    <w:rsid w:val="00A50A7C"/>
    <w:rsid w:val="00A5324E"/>
    <w:rsid w:val="00A575D0"/>
    <w:rsid w:val="00A578E2"/>
    <w:rsid w:val="00A65E1C"/>
    <w:rsid w:val="00A7126F"/>
    <w:rsid w:val="00A72A93"/>
    <w:rsid w:val="00A766A7"/>
    <w:rsid w:val="00A80C58"/>
    <w:rsid w:val="00A83B25"/>
    <w:rsid w:val="00A83F48"/>
    <w:rsid w:val="00A86C53"/>
    <w:rsid w:val="00A8777C"/>
    <w:rsid w:val="00A919BF"/>
    <w:rsid w:val="00A95E97"/>
    <w:rsid w:val="00AA094A"/>
    <w:rsid w:val="00AA2858"/>
    <w:rsid w:val="00AA4C86"/>
    <w:rsid w:val="00AA504F"/>
    <w:rsid w:val="00AA5900"/>
    <w:rsid w:val="00AA7CB1"/>
    <w:rsid w:val="00AB3172"/>
    <w:rsid w:val="00AB7206"/>
    <w:rsid w:val="00AC05AB"/>
    <w:rsid w:val="00AC2AED"/>
    <w:rsid w:val="00AC72BD"/>
    <w:rsid w:val="00AD1956"/>
    <w:rsid w:val="00AD4B8A"/>
    <w:rsid w:val="00AD6D71"/>
    <w:rsid w:val="00AD7D19"/>
    <w:rsid w:val="00AE1251"/>
    <w:rsid w:val="00AE308E"/>
    <w:rsid w:val="00AE3F4E"/>
    <w:rsid w:val="00AE4892"/>
    <w:rsid w:val="00AE64A6"/>
    <w:rsid w:val="00AE6CC3"/>
    <w:rsid w:val="00AF57B2"/>
    <w:rsid w:val="00AF5D41"/>
    <w:rsid w:val="00AF7681"/>
    <w:rsid w:val="00B00E23"/>
    <w:rsid w:val="00B053FC"/>
    <w:rsid w:val="00B07208"/>
    <w:rsid w:val="00B109D7"/>
    <w:rsid w:val="00B11B65"/>
    <w:rsid w:val="00B15A16"/>
    <w:rsid w:val="00B214F5"/>
    <w:rsid w:val="00B23C53"/>
    <w:rsid w:val="00B248DA"/>
    <w:rsid w:val="00B31F99"/>
    <w:rsid w:val="00B32CF4"/>
    <w:rsid w:val="00B32F16"/>
    <w:rsid w:val="00B33357"/>
    <w:rsid w:val="00B41135"/>
    <w:rsid w:val="00B42CF6"/>
    <w:rsid w:val="00B44432"/>
    <w:rsid w:val="00B477F9"/>
    <w:rsid w:val="00B55F25"/>
    <w:rsid w:val="00B5696A"/>
    <w:rsid w:val="00B6794D"/>
    <w:rsid w:val="00B71F95"/>
    <w:rsid w:val="00B730FC"/>
    <w:rsid w:val="00B736A0"/>
    <w:rsid w:val="00B85633"/>
    <w:rsid w:val="00B875DB"/>
    <w:rsid w:val="00B91701"/>
    <w:rsid w:val="00BA3CB1"/>
    <w:rsid w:val="00BA56F4"/>
    <w:rsid w:val="00BB105F"/>
    <w:rsid w:val="00BB675B"/>
    <w:rsid w:val="00BB6E35"/>
    <w:rsid w:val="00BC40F8"/>
    <w:rsid w:val="00BC4E25"/>
    <w:rsid w:val="00BD0AD9"/>
    <w:rsid w:val="00BD180C"/>
    <w:rsid w:val="00BE1DCD"/>
    <w:rsid w:val="00BE60C3"/>
    <w:rsid w:val="00BF07DB"/>
    <w:rsid w:val="00BF2BF7"/>
    <w:rsid w:val="00BF2D8D"/>
    <w:rsid w:val="00BF3D5C"/>
    <w:rsid w:val="00BF4842"/>
    <w:rsid w:val="00C030FD"/>
    <w:rsid w:val="00C1022E"/>
    <w:rsid w:val="00C10230"/>
    <w:rsid w:val="00C1165F"/>
    <w:rsid w:val="00C15101"/>
    <w:rsid w:val="00C15B19"/>
    <w:rsid w:val="00C17B6F"/>
    <w:rsid w:val="00C241AC"/>
    <w:rsid w:val="00C24977"/>
    <w:rsid w:val="00C254EB"/>
    <w:rsid w:val="00C27451"/>
    <w:rsid w:val="00C3346E"/>
    <w:rsid w:val="00C4042E"/>
    <w:rsid w:val="00C41B9A"/>
    <w:rsid w:val="00C42FEF"/>
    <w:rsid w:val="00C4450A"/>
    <w:rsid w:val="00C52F4B"/>
    <w:rsid w:val="00C53129"/>
    <w:rsid w:val="00C5595E"/>
    <w:rsid w:val="00C55F84"/>
    <w:rsid w:val="00C562B0"/>
    <w:rsid w:val="00C60A30"/>
    <w:rsid w:val="00C62326"/>
    <w:rsid w:val="00C62421"/>
    <w:rsid w:val="00C73B03"/>
    <w:rsid w:val="00C7406E"/>
    <w:rsid w:val="00C77377"/>
    <w:rsid w:val="00C805AA"/>
    <w:rsid w:val="00C91ABB"/>
    <w:rsid w:val="00C923E9"/>
    <w:rsid w:val="00C94D9C"/>
    <w:rsid w:val="00C96743"/>
    <w:rsid w:val="00CA7B39"/>
    <w:rsid w:val="00CB26A5"/>
    <w:rsid w:val="00CB3D38"/>
    <w:rsid w:val="00CB4EE6"/>
    <w:rsid w:val="00CC0C08"/>
    <w:rsid w:val="00CC67DC"/>
    <w:rsid w:val="00CD2344"/>
    <w:rsid w:val="00CD3D21"/>
    <w:rsid w:val="00CD3FA0"/>
    <w:rsid w:val="00CD4119"/>
    <w:rsid w:val="00CD68B4"/>
    <w:rsid w:val="00CE0907"/>
    <w:rsid w:val="00CE2D11"/>
    <w:rsid w:val="00CE3D92"/>
    <w:rsid w:val="00CE667D"/>
    <w:rsid w:val="00CF0D86"/>
    <w:rsid w:val="00CF7F5E"/>
    <w:rsid w:val="00D00C37"/>
    <w:rsid w:val="00D034A9"/>
    <w:rsid w:val="00D034E2"/>
    <w:rsid w:val="00D05782"/>
    <w:rsid w:val="00D11066"/>
    <w:rsid w:val="00D11823"/>
    <w:rsid w:val="00D11AA5"/>
    <w:rsid w:val="00D11C83"/>
    <w:rsid w:val="00D16988"/>
    <w:rsid w:val="00D16D41"/>
    <w:rsid w:val="00D16E7A"/>
    <w:rsid w:val="00D17B21"/>
    <w:rsid w:val="00D22751"/>
    <w:rsid w:val="00D22B54"/>
    <w:rsid w:val="00D3109D"/>
    <w:rsid w:val="00D31162"/>
    <w:rsid w:val="00D35DCE"/>
    <w:rsid w:val="00D431E2"/>
    <w:rsid w:val="00D43D0E"/>
    <w:rsid w:val="00D44C11"/>
    <w:rsid w:val="00D463F5"/>
    <w:rsid w:val="00D54C1D"/>
    <w:rsid w:val="00D60BC0"/>
    <w:rsid w:val="00D60CD3"/>
    <w:rsid w:val="00D63632"/>
    <w:rsid w:val="00D63B82"/>
    <w:rsid w:val="00D6687D"/>
    <w:rsid w:val="00D82109"/>
    <w:rsid w:val="00D846D7"/>
    <w:rsid w:val="00D875D2"/>
    <w:rsid w:val="00D87C08"/>
    <w:rsid w:val="00D90BFB"/>
    <w:rsid w:val="00D94600"/>
    <w:rsid w:val="00D95A44"/>
    <w:rsid w:val="00DA087C"/>
    <w:rsid w:val="00DA3A4D"/>
    <w:rsid w:val="00DA44C9"/>
    <w:rsid w:val="00DB4950"/>
    <w:rsid w:val="00DB777A"/>
    <w:rsid w:val="00DC20FA"/>
    <w:rsid w:val="00DE0AC4"/>
    <w:rsid w:val="00DE1957"/>
    <w:rsid w:val="00DE47BA"/>
    <w:rsid w:val="00DE62F9"/>
    <w:rsid w:val="00DE6348"/>
    <w:rsid w:val="00E0124C"/>
    <w:rsid w:val="00E03FC4"/>
    <w:rsid w:val="00E05C29"/>
    <w:rsid w:val="00E1288A"/>
    <w:rsid w:val="00E13C63"/>
    <w:rsid w:val="00E14145"/>
    <w:rsid w:val="00E232C6"/>
    <w:rsid w:val="00E234B3"/>
    <w:rsid w:val="00E25E91"/>
    <w:rsid w:val="00E3000F"/>
    <w:rsid w:val="00E3667D"/>
    <w:rsid w:val="00E379D6"/>
    <w:rsid w:val="00E4016F"/>
    <w:rsid w:val="00E40BA4"/>
    <w:rsid w:val="00E4211E"/>
    <w:rsid w:val="00E4273A"/>
    <w:rsid w:val="00E42D1C"/>
    <w:rsid w:val="00E4438B"/>
    <w:rsid w:val="00E46DDE"/>
    <w:rsid w:val="00E5149F"/>
    <w:rsid w:val="00E53315"/>
    <w:rsid w:val="00E567C9"/>
    <w:rsid w:val="00E656BA"/>
    <w:rsid w:val="00E66F2E"/>
    <w:rsid w:val="00E70F98"/>
    <w:rsid w:val="00E84246"/>
    <w:rsid w:val="00E87D31"/>
    <w:rsid w:val="00E911A3"/>
    <w:rsid w:val="00EA0A9B"/>
    <w:rsid w:val="00EA386F"/>
    <w:rsid w:val="00EA4796"/>
    <w:rsid w:val="00EA574F"/>
    <w:rsid w:val="00EB1BF2"/>
    <w:rsid w:val="00EB389C"/>
    <w:rsid w:val="00EB5CB4"/>
    <w:rsid w:val="00EB73FC"/>
    <w:rsid w:val="00EB76EB"/>
    <w:rsid w:val="00EB778E"/>
    <w:rsid w:val="00EC04DB"/>
    <w:rsid w:val="00EC1B65"/>
    <w:rsid w:val="00EC3254"/>
    <w:rsid w:val="00EC4F06"/>
    <w:rsid w:val="00ED1415"/>
    <w:rsid w:val="00ED1A3E"/>
    <w:rsid w:val="00ED3C27"/>
    <w:rsid w:val="00ED4316"/>
    <w:rsid w:val="00EE39A2"/>
    <w:rsid w:val="00EE49A9"/>
    <w:rsid w:val="00EE4A07"/>
    <w:rsid w:val="00F006FA"/>
    <w:rsid w:val="00F06606"/>
    <w:rsid w:val="00F06D61"/>
    <w:rsid w:val="00F07151"/>
    <w:rsid w:val="00F075BA"/>
    <w:rsid w:val="00F13D0F"/>
    <w:rsid w:val="00F14A18"/>
    <w:rsid w:val="00F1515A"/>
    <w:rsid w:val="00F17A7D"/>
    <w:rsid w:val="00F2619B"/>
    <w:rsid w:val="00F261D8"/>
    <w:rsid w:val="00F26D15"/>
    <w:rsid w:val="00F272C8"/>
    <w:rsid w:val="00F318AC"/>
    <w:rsid w:val="00F361BE"/>
    <w:rsid w:val="00F43D46"/>
    <w:rsid w:val="00F5083A"/>
    <w:rsid w:val="00F55A0D"/>
    <w:rsid w:val="00F5765E"/>
    <w:rsid w:val="00F6674F"/>
    <w:rsid w:val="00F66993"/>
    <w:rsid w:val="00F67FE4"/>
    <w:rsid w:val="00F70B57"/>
    <w:rsid w:val="00F70B69"/>
    <w:rsid w:val="00F70D36"/>
    <w:rsid w:val="00F76B78"/>
    <w:rsid w:val="00F7763B"/>
    <w:rsid w:val="00F807B6"/>
    <w:rsid w:val="00F8253A"/>
    <w:rsid w:val="00F82EC2"/>
    <w:rsid w:val="00F871FD"/>
    <w:rsid w:val="00F95572"/>
    <w:rsid w:val="00F95B42"/>
    <w:rsid w:val="00FA2B9E"/>
    <w:rsid w:val="00FA3E98"/>
    <w:rsid w:val="00FA53D3"/>
    <w:rsid w:val="00FA56B0"/>
    <w:rsid w:val="00FA781C"/>
    <w:rsid w:val="00FB0625"/>
    <w:rsid w:val="00FC173B"/>
    <w:rsid w:val="00FC1A88"/>
    <w:rsid w:val="00FC2C4A"/>
    <w:rsid w:val="00FC7C69"/>
    <w:rsid w:val="00FD35FE"/>
    <w:rsid w:val="00FD4847"/>
    <w:rsid w:val="00FD7EBF"/>
    <w:rsid w:val="00FE163C"/>
    <w:rsid w:val="00FE2A80"/>
    <w:rsid w:val="00FE3C6A"/>
    <w:rsid w:val="00FE4D36"/>
    <w:rsid w:val="00FE6DBC"/>
    <w:rsid w:val="00FF20AE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89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0F3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D0F38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2D0F38"/>
  </w:style>
  <w:style w:type="table" w:styleId="a7">
    <w:name w:val="Table Grid"/>
    <w:basedOn w:val="a1"/>
    <w:uiPriority w:val="59"/>
    <w:rsid w:val="0029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DE47B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E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DE47BA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D2436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7D2436"/>
    <w:rPr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B1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89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0F3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D0F38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2D0F38"/>
  </w:style>
  <w:style w:type="table" w:styleId="a7">
    <w:name w:val="Table Grid"/>
    <w:basedOn w:val="a1"/>
    <w:uiPriority w:val="59"/>
    <w:rsid w:val="0029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DE47B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E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DE47BA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D2436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7D2436"/>
    <w:rPr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B1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pr.cc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7FA1A-DA33-3E4F-8EBB-BE574B18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hilor ambition</cp:lastModifiedBy>
  <cp:revision>3</cp:revision>
  <cp:lastPrinted>2020-12-25T07:42:00Z</cp:lastPrinted>
  <dcterms:created xsi:type="dcterms:W3CDTF">2021-01-07T05:03:00Z</dcterms:created>
  <dcterms:modified xsi:type="dcterms:W3CDTF">2021-01-07T05:03:00Z</dcterms:modified>
</cp:coreProperties>
</file>