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sz w:val="44"/>
          <w:lang w:val="en-US" w:eastAsia="zh-CN"/>
        </w:rPr>
      </w:pPr>
      <w:r>
        <w:rPr>
          <w:rFonts w:hint="eastAsia" w:ascii="仿宋" w:hAnsi="仿宋" w:eastAsia="仿宋" w:cs="仿宋"/>
          <w:b/>
          <w:sz w:val="44"/>
          <w:lang w:val="en-US" w:eastAsia="zh-CN"/>
        </w:rPr>
        <w:t>交易清单</w:t>
      </w: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sz w:val="44"/>
          <w:lang w:eastAsia="zh-CN"/>
        </w:rPr>
      </w:pPr>
      <w:r>
        <w:rPr>
          <w:rFonts w:hint="eastAsia" w:ascii="仿宋" w:hAnsi="仿宋" w:eastAsia="仿宋" w:cs="仿宋"/>
          <w:b/>
          <w:sz w:val="44"/>
          <w:lang w:eastAsia="zh-CN"/>
        </w:rPr>
        <w:t>房产残值明细表</w:t>
      </w:r>
    </w:p>
    <w:tbl>
      <w:tblPr>
        <w:tblStyle w:val="4"/>
        <w:tblW w:w="792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38"/>
        <w:gridCol w:w="529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房号（丈量表标注号）</w:t>
            </w:r>
          </w:p>
        </w:tc>
        <w:tc>
          <w:tcPr>
            <w:tcW w:w="5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4390.76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5527.2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5527.2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3339.84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3410.07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5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12723.15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5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6130.7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5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736.65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5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6171.1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5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6433.7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5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5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14924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5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8200.5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5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153.02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5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5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722.25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5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18、19</w:t>
            </w:r>
          </w:p>
        </w:tc>
        <w:tc>
          <w:tcPr>
            <w:tcW w:w="5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5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377.86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房产合计</w:t>
            </w:r>
          </w:p>
        </w:tc>
        <w:tc>
          <w:tcPr>
            <w:tcW w:w="5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88192.5</w:t>
            </w:r>
          </w:p>
        </w:tc>
      </w:tr>
    </w:tbl>
    <w:p>
      <w:pPr>
        <w:widowControl/>
        <w:jc w:val="center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附属物残值表</w:t>
      </w:r>
    </w:p>
    <w:tbl>
      <w:tblPr>
        <w:tblStyle w:val="4"/>
        <w:tblW w:w="792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9"/>
        <w:gridCol w:w="1504"/>
        <w:gridCol w:w="566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5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混凝土地面</w:t>
            </w:r>
          </w:p>
        </w:tc>
        <w:tc>
          <w:tcPr>
            <w:tcW w:w="5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5424.63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抹面围墙</w:t>
            </w:r>
          </w:p>
        </w:tc>
        <w:tc>
          <w:tcPr>
            <w:tcW w:w="5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3350.75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彩钢板房</w:t>
            </w:r>
          </w:p>
        </w:tc>
        <w:tc>
          <w:tcPr>
            <w:tcW w:w="5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铁皮棚</w:t>
            </w:r>
          </w:p>
        </w:tc>
        <w:tc>
          <w:tcPr>
            <w:tcW w:w="5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537.7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花砖地面</w:t>
            </w:r>
          </w:p>
        </w:tc>
        <w:tc>
          <w:tcPr>
            <w:tcW w:w="5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铸铁围墙</w:t>
            </w:r>
          </w:p>
        </w:tc>
        <w:tc>
          <w:tcPr>
            <w:tcW w:w="5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856.6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伸缩门</w:t>
            </w:r>
          </w:p>
        </w:tc>
        <w:tc>
          <w:tcPr>
            <w:tcW w:w="5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太阳能</w:t>
            </w:r>
          </w:p>
        </w:tc>
        <w:tc>
          <w:tcPr>
            <w:tcW w:w="5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淋浴喷头</w:t>
            </w:r>
          </w:p>
        </w:tc>
        <w:tc>
          <w:tcPr>
            <w:tcW w:w="5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混凝土地面</w:t>
            </w:r>
          </w:p>
        </w:tc>
        <w:tc>
          <w:tcPr>
            <w:tcW w:w="5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彩钢板房</w:t>
            </w:r>
          </w:p>
        </w:tc>
        <w:tc>
          <w:tcPr>
            <w:tcW w:w="5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围墙</w:t>
            </w:r>
          </w:p>
        </w:tc>
        <w:tc>
          <w:tcPr>
            <w:tcW w:w="5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铁皮房</w:t>
            </w:r>
          </w:p>
        </w:tc>
        <w:tc>
          <w:tcPr>
            <w:tcW w:w="5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复合板房</w:t>
            </w:r>
          </w:p>
        </w:tc>
        <w:tc>
          <w:tcPr>
            <w:tcW w:w="5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水池</w:t>
            </w:r>
          </w:p>
        </w:tc>
        <w:tc>
          <w:tcPr>
            <w:tcW w:w="5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5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</w:p>
        </w:tc>
      </w:tr>
    </w:tbl>
    <w:p>
      <w:pPr>
        <w:rPr>
          <w:rFonts w:hint="eastAsia" w:ascii="仿宋" w:hAnsi="仿宋" w:eastAsia="仿宋" w:cs="仿宋"/>
        </w:rPr>
      </w:pPr>
    </w:p>
    <w:p/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701" w:right="1418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570" w:firstLineChars="1700"/>
      <w:rPr>
        <w:rFonts w:hint="eastAsia" w:eastAsia="隶书"/>
        <w:sz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990" w:firstLineChars="1900"/>
      <w:jc w:val="both"/>
    </w:pPr>
    <w:r>
      <w:rPr>
        <w:rFonts w:hint="eastAsia" w:ascii="方正舒体" w:eastAsia="方正舒体"/>
        <w:sz w:val="21"/>
      </w:rPr>
      <w:t>菏泽信源房地产估价师事务所有限公司</w:t>
    </w:r>
    <w:r>
      <w:rPr>
        <w:rFonts w:hint="eastAsia" w:ascii="方正舒体" w:eastAsia="方正舒体"/>
        <w:sz w:val="15"/>
      </w:rPr>
      <w:t>电话5628019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8B5C16"/>
    <w:rsid w:val="098B5C16"/>
    <w:rsid w:val="435D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360" w:lineRule="auto"/>
      <w:ind w:firstLine="200" w:firstLineChars="200"/>
      <w:jc w:val="center"/>
    </w:pPr>
    <w:rPr>
      <w:rFonts w:eastAsia="楷体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2020-08-24T09:12:00Z</dcterms:created>
  <dc:creator>Administrator</dc:creator>
  <cp:lastModifiedBy>Administrator</cp:lastModifiedBy>
  <dcterms:modified xsi:type="dcterms:W3CDTF">2020-09-07T10:23:36Z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